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B4" w:rsidRDefault="00C207E4">
      <w:pPr>
        <w:rPr>
          <w:b/>
          <w:sz w:val="28"/>
          <w:szCs w:val="28"/>
        </w:rPr>
      </w:pPr>
      <w:r w:rsidRPr="00C207E4">
        <w:rPr>
          <w:b/>
          <w:sz w:val="28"/>
          <w:szCs w:val="28"/>
        </w:rPr>
        <w:t xml:space="preserve">Courrier d’adressage à la diététicienne ou au médecin </w:t>
      </w:r>
      <w:proofErr w:type="spellStart"/>
      <w:r w:rsidRPr="00C207E4">
        <w:rPr>
          <w:b/>
          <w:sz w:val="28"/>
          <w:szCs w:val="28"/>
        </w:rPr>
        <w:t>nutritioniste</w:t>
      </w:r>
      <w:proofErr w:type="spellEnd"/>
      <w:r w:rsidRPr="00C207E4">
        <w:rPr>
          <w:b/>
          <w:sz w:val="28"/>
          <w:szCs w:val="28"/>
        </w:rPr>
        <w:t xml:space="preserve"> </w:t>
      </w:r>
    </w:p>
    <w:p w:rsidR="00C207E4" w:rsidRDefault="00C207E4">
      <w:pPr>
        <w:rPr>
          <w:b/>
          <w:sz w:val="28"/>
          <w:szCs w:val="28"/>
        </w:rPr>
      </w:pP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Je vous adresse Mr/Mme :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pour la prise en charge diététique dans le cadre de son diabète de type 2 associé à une </w:t>
      </w:r>
      <w:proofErr w:type="gramStart"/>
      <w:r>
        <w:rPr>
          <w:sz w:val="24"/>
          <w:szCs w:val="24"/>
        </w:rPr>
        <w:t>obésité .</w:t>
      </w:r>
      <w:proofErr w:type="gramEnd"/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Poids =                            Taille =                               BMI = </w:t>
      </w:r>
    </w:p>
    <w:p w:rsidR="00C207E4" w:rsidRDefault="00C207E4">
      <w:pPr>
        <w:rPr>
          <w:sz w:val="24"/>
          <w:szCs w:val="24"/>
        </w:rPr>
      </w:pPr>
    </w:p>
    <w:p w:rsidR="00C207E4" w:rsidRDefault="00C207E4">
      <w:pPr>
        <w:rPr>
          <w:sz w:val="24"/>
          <w:szCs w:val="24"/>
        </w:rPr>
      </w:pPr>
      <w:r w:rsidRPr="007A3FBC">
        <w:rPr>
          <w:b/>
          <w:sz w:val="24"/>
          <w:szCs w:val="24"/>
          <w:u w:val="single"/>
        </w:rPr>
        <w:t xml:space="preserve">L’obésité </w:t>
      </w:r>
      <w:r>
        <w:rPr>
          <w:sz w:val="24"/>
          <w:szCs w:val="24"/>
        </w:rPr>
        <w:t xml:space="preserve">est présente depuis :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Enfance   Adolescence  âge adulte  après grossesse   après arrêt tabac   après arrêt sport </w:t>
      </w:r>
    </w:p>
    <w:p w:rsidR="00C207E4" w:rsidRDefault="00C207E4">
      <w:pPr>
        <w:rPr>
          <w:sz w:val="24"/>
          <w:szCs w:val="24"/>
        </w:rPr>
      </w:pPr>
      <w:r w:rsidRPr="007A3FBC">
        <w:rPr>
          <w:b/>
          <w:sz w:val="24"/>
          <w:szCs w:val="24"/>
          <w:u w:val="single"/>
        </w:rPr>
        <w:t>Le diabète</w:t>
      </w:r>
      <w:r>
        <w:rPr>
          <w:sz w:val="24"/>
          <w:szCs w:val="24"/>
        </w:rPr>
        <w:t xml:space="preserve"> est connu depuis :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Il est compliqué :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NON  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OUI        </w:t>
      </w:r>
      <w:proofErr w:type="gramStart"/>
      <w:r>
        <w:rPr>
          <w:sz w:val="24"/>
          <w:szCs w:val="24"/>
        </w:rPr>
        <w:t>( rétinopathie</w:t>
      </w:r>
      <w:proofErr w:type="gramEnd"/>
      <w:r>
        <w:rPr>
          <w:sz w:val="24"/>
          <w:szCs w:val="24"/>
        </w:rPr>
        <w:t xml:space="preserve"> , neuropathie , insuffisance rénale , cardiopathie , artérite MI )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Le traitement du diabète repose sur :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Présence d’un traitement à risque hypoglycémique </w:t>
      </w:r>
      <w:proofErr w:type="gramStart"/>
      <w:r>
        <w:rPr>
          <w:sz w:val="24"/>
          <w:szCs w:val="24"/>
        </w:rPr>
        <w:t>( OUI</w:t>
      </w:r>
      <w:proofErr w:type="gramEnd"/>
      <w:r>
        <w:rPr>
          <w:sz w:val="24"/>
          <w:szCs w:val="24"/>
        </w:rPr>
        <w:t xml:space="preserve">/NON )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Equilibre glycémique actuel, HbA1C =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Objectif d’ HbA1C pour ce patient = </w:t>
      </w: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L’objectif de perte pondérale = </w:t>
      </w:r>
    </w:p>
    <w:p w:rsidR="00C207E4" w:rsidRDefault="00C207E4">
      <w:pPr>
        <w:rPr>
          <w:sz w:val="24"/>
          <w:szCs w:val="24"/>
        </w:rPr>
      </w:pPr>
    </w:p>
    <w:p w:rsidR="007A3FBC" w:rsidRDefault="00C207E4">
      <w:pPr>
        <w:rPr>
          <w:sz w:val="24"/>
          <w:szCs w:val="24"/>
        </w:rPr>
      </w:pPr>
      <w:r>
        <w:rPr>
          <w:sz w:val="24"/>
          <w:szCs w:val="24"/>
        </w:rPr>
        <w:t>MERCI DE VOTRE AIDE POUR LA PRISE EN CHARGE DE CE(TTE) PATIENT</w:t>
      </w:r>
      <w:r w:rsidR="007A3FBC">
        <w:rPr>
          <w:sz w:val="24"/>
          <w:szCs w:val="24"/>
        </w:rPr>
        <w:t>(E</w:t>
      </w:r>
      <w:r>
        <w:rPr>
          <w:sz w:val="24"/>
          <w:szCs w:val="24"/>
        </w:rPr>
        <w:t>)</w:t>
      </w:r>
    </w:p>
    <w:p w:rsidR="007A3FBC" w:rsidRDefault="007A3FBC">
      <w:pPr>
        <w:rPr>
          <w:sz w:val="24"/>
          <w:szCs w:val="24"/>
        </w:rPr>
      </w:pPr>
    </w:p>
    <w:p w:rsidR="00C207E4" w:rsidRDefault="00C207E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07E4" w:rsidRPr="00C207E4" w:rsidRDefault="00C207E4">
      <w:pPr>
        <w:rPr>
          <w:sz w:val="24"/>
          <w:szCs w:val="24"/>
        </w:rPr>
      </w:pPr>
    </w:p>
    <w:sectPr w:rsidR="00C207E4" w:rsidRPr="00C207E4" w:rsidSect="0010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207E4"/>
    <w:rsid w:val="001064B4"/>
    <w:rsid w:val="007A3FBC"/>
    <w:rsid w:val="00C207E4"/>
    <w:rsid w:val="00FA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Agathe</dc:creator>
  <cp:lastModifiedBy>Agathe</cp:lastModifiedBy>
  <cp:revision>2</cp:revision>
  <dcterms:created xsi:type="dcterms:W3CDTF">2021-11-24T18:36:00Z</dcterms:created>
  <dcterms:modified xsi:type="dcterms:W3CDTF">2021-11-24T18:36:00Z</dcterms:modified>
</cp:coreProperties>
</file>